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68177528">
      <w:pPr>
        <w:spacing w:line="360" w:lineRule="auto"/>
        <w:ind w:firstLine="1440" w:firstLineChars="400"/>
        <w:jc w:val="both"/>
        <w:rPr>
          <w:rFonts w:hint="default" w:ascii="方正小标宋简体" w:hAnsi="黑体" w:eastAsia="方正小标宋简体" w:cs="黑体"/>
          <w:color w:val="auto"/>
          <w:sz w:val="36"/>
          <w:szCs w:val="36"/>
          <w:lang w:val="en-US"/>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color w:val="auto"/>
          <w:sz w:val="36"/>
          <w:szCs w:val="36"/>
          <w:lang w:val="en-US" w:eastAsia="zh-CN"/>
        </w:rPr>
        <w:t>库房货架</w:t>
      </w:r>
    </w:p>
    <w:p w14:paraId="66F668E1">
      <w:pPr>
        <w:spacing w:line="360" w:lineRule="auto"/>
        <w:ind w:firstLine="1440" w:firstLineChars="400"/>
        <w:jc w:val="both"/>
        <w:rPr>
          <w:rFonts w:hint="default" w:ascii="方正小标宋简体" w:hAnsi="黑体" w:eastAsia="方正小标宋简体" w:cs="黑体"/>
          <w:color w:val="auto"/>
          <w:sz w:val="36"/>
          <w:szCs w:val="36"/>
          <w:lang w:val="en-US" w:eastAsia="zh-CN"/>
        </w:rPr>
      </w:pPr>
      <w:r>
        <w:rPr>
          <w:rFonts w:hint="eastAsia" w:ascii="方正小标宋简体" w:hAnsi="黑体" w:eastAsia="方正小标宋简体" w:cs="黑体"/>
          <w:color w:val="auto"/>
          <w:sz w:val="36"/>
          <w:szCs w:val="36"/>
        </w:rPr>
        <w:t>项目编号：MYFY</w:t>
      </w:r>
      <w:r>
        <w:rPr>
          <w:rFonts w:hint="eastAsia" w:ascii="方正小标宋简体" w:hAnsi="黑体" w:eastAsia="方正小标宋简体" w:cs="黑体"/>
          <w:color w:val="auto"/>
          <w:sz w:val="36"/>
          <w:szCs w:val="36"/>
          <w:lang w:val="en-US" w:eastAsia="zh-CN"/>
        </w:rPr>
        <w:t>CG</w:t>
      </w:r>
      <w:r>
        <w:rPr>
          <w:rFonts w:hint="eastAsia" w:ascii="方正小标宋简体" w:hAnsi="黑体" w:eastAsia="方正小标宋简体" w:cs="黑体"/>
          <w:color w:val="auto"/>
          <w:sz w:val="36"/>
          <w:szCs w:val="36"/>
        </w:rPr>
        <w:t>202</w:t>
      </w:r>
      <w:r>
        <w:rPr>
          <w:rFonts w:hint="eastAsia" w:ascii="方正小标宋简体" w:hAnsi="黑体" w:eastAsia="方正小标宋简体" w:cs="黑体"/>
          <w:color w:val="auto"/>
          <w:sz w:val="36"/>
          <w:szCs w:val="36"/>
          <w:lang w:val="en-US" w:eastAsia="zh-CN"/>
        </w:rPr>
        <w:t>605</w:t>
      </w:r>
      <w:r>
        <w:rPr>
          <w:rFonts w:hint="eastAsia" w:ascii="方正小标宋简体" w:hAnsi="黑体" w:eastAsia="方正小标宋简体" w:cs="黑体"/>
          <w:color w:val="auto"/>
          <w:sz w:val="36"/>
          <w:szCs w:val="36"/>
        </w:rPr>
        <w:t>-0</w:t>
      </w:r>
      <w:r>
        <w:rPr>
          <w:rFonts w:hint="eastAsia" w:ascii="方正小标宋简体" w:hAnsi="黑体" w:eastAsia="方正小标宋简体" w:cs="黑体"/>
          <w:color w:val="auto"/>
          <w:sz w:val="36"/>
          <w:szCs w:val="36"/>
          <w:lang w:val="en-US" w:eastAsia="zh-CN"/>
        </w:rPr>
        <w:t>2BX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05</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ascii="方正小标宋简体" w:eastAsia="方正小标宋简体" w:cs="Arial"/>
          <w:b w:val="0"/>
          <w:bCs w:val="0"/>
          <w:sz w:val="28"/>
          <w:szCs w:val="28"/>
          <w:shd w:val="clear" w:color="auto" w:fill="FFFFFF"/>
          <w:lang w:val="en-US" w:eastAsia="zh-CN"/>
        </w:rPr>
        <w:t>库房货架</w:t>
      </w:r>
      <w:r>
        <w:rPr>
          <w:rFonts w:cs="仿宋" w:asciiTheme="minorEastAsia" w:hAnsiTheme="minorEastAsia" w:eastAsiaTheme="minorEastAsia"/>
          <w:color w:val="auto"/>
          <w:sz w:val="28"/>
          <w:szCs w:val="28"/>
        </w:rPr>
        <w:t>进行比选</w:t>
      </w:r>
      <w:r>
        <w:rPr>
          <w:rFonts w:hint="eastAsia" w:cs="仿宋" w:asciiTheme="minorEastAsia" w:hAnsiTheme="minorEastAsia" w:eastAsiaTheme="minorEastAsia"/>
          <w:color w:val="auto"/>
          <w:sz w:val="28"/>
          <w:szCs w:val="28"/>
        </w:rPr>
        <w:t>采购</w:t>
      </w:r>
      <w:r>
        <w:rPr>
          <w:rFonts w:cs="仿宋" w:asciiTheme="minorEastAsia" w:hAnsiTheme="minorEastAsia" w:eastAsiaTheme="minorEastAsia"/>
          <w:color w:val="auto"/>
          <w:sz w:val="28"/>
          <w:szCs w:val="28"/>
        </w:rPr>
        <w:t>，欢迎</w:t>
      </w:r>
      <w:r>
        <w:rPr>
          <w:rFonts w:hint="eastAsia" w:cs="宋体" w:asciiTheme="minorEastAsia" w:hAnsiTheme="minorEastAsia" w:eastAsiaTheme="minorEastAsia"/>
          <w:color w:val="auto"/>
          <w:sz w:val="28"/>
          <w:szCs w:val="28"/>
        </w:rPr>
        <w:t>符合条件的供应商</w:t>
      </w:r>
      <w:r>
        <w:rPr>
          <w:rFonts w:cs="仿宋" w:asciiTheme="minorEastAsia" w:hAnsiTheme="minorEastAsia" w:eastAsiaTheme="minorEastAsia"/>
          <w:color w:val="auto"/>
          <w:sz w:val="28"/>
          <w:szCs w:val="28"/>
        </w:rPr>
        <w:t>参与比选</w:t>
      </w:r>
      <w:r>
        <w:rPr>
          <w:rFonts w:hint="eastAsia" w:cs="仿宋" w:asciiTheme="minorEastAsia" w:hAnsiTheme="minorEastAsia" w:eastAsiaTheme="minorEastAsia"/>
          <w:color w:val="auto"/>
          <w:sz w:val="28"/>
          <w:szCs w:val="28"/>
        </w:rPr>
        <w:t>采购活动</w:t>
      </w:r>
      <w:r>
        <w:rPr>
          <w:rFonts w:cs="仿宋" w:asciiTheme="minorEastAsia" w:hAnsiTheme="minorEastAsia" w:eastAsiaTheme="minorEastAsia"/>
          <w:color w:val="auto"/>
          <w:sz w:val="28"/>
          <w:szCs w:val="28"/>
        </w:rPr>
        <w:t>。</w:t>
      </w:r>
    </w:p>
    <w:p w14:paraId="0DABD39A">
      <w:pPr>
        <w:numPr>
          <w:ilvl w:val="0"/>
          <w:numId w:val="1"/>
        </w:numPr>
        <w:spacing w:line="360" w:lineRule="auto"/>
        <w:ind w:left="40" w:firstLine="562" w:firstLineChars="200"/>
        <w:jc w:val="both"/>
        <w:rPr>
          <w:rFonts w:hint="default"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bCs/>
          <w:color w:val="auto"/>
          <w:sz w:val="28"/>
          <w:szCs w:val="28"/>
        </w:rPr>
        <w:t>采购内容及技术服务要求</w:t>
      </w:r>
    </w:p>
    <w:tbl>
      <w:tblPr>
        <w:tblStyle w:val="13"/>
        <w:tblW w:w="7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3203"/>
        <w:gridCol w:w="575"/>
        <w:gridCol w:w="3546"/>
      </w:tblGrid>
      <w:tr w14:paraId="0F7E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537" w:type="dxa"/>
            <w:vAlign w:val="center"/>
          </w:tcPr>
          <w:p w14:paraId="22621820">
            <w:pPr>
              <w:pStyle w:val="2"/>
              <w:rPr>
                <w:rFonts w:hint="eastAsia"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采购内容</w:t>
            </w:r>
          </w:p>
        </w:tc>
        <w:tc>
          <w:tcPr>
            <w:tcW w:w="3432" w:type="dxa"/>
            <w:vAlign w:val="center"/>
          </w:tcPr>
          <w:p w14:paraId="639B056F">
            <w:pPr>
              <w:pStyle w:val="2"/>
              <w:rPr>
                <w:rFonts w:hint="default"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规格参数</w:t>
            </w:r>
          </w:p>
        </w:tc>
        <w:tc>
          <w:tcPr>
            <w:tcW w:w="605" w:type="dxa"/>
            <w:vAlign w:val="center"/>
          </w:tcPr>
          <w:p w14:paraId="2DD473E9">
            <w:pPr>
              <w:pStyle w:val="2"/>
              <w:rPr>
                <w:rFonts w:hint="eastAsia"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采购数量</w:t>
            </w:r>
          </w:p>
        </w:tc>
        <w:tc>
          <w:tcPr>
            <w:tcW w:w="3276" w:type="dxa"/>
            <w:vAlign w:val="center"/>
          </w:tcPr>
          <w:p w14:paraId="14EF4435">
            <w:pPr>
              <w:pStyle w:val="2"/>
              <w:rPr>
                <w:rFonts w:hint="default"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参考图片</w:t>
            </w:r>
          </w:p>
        </w:tc>
      </w:tr>
      <w:tr w14:paraId="36BE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7" w:type="dxa"/>
            <w:vAlign w:val="center"/>
          </w:tcPr>
          <w:p w14:paraId="36699BD6">
            <w:pPr>
              <w:pStyle w:val="2"/>
              <w:rPr>
                <w:rFonts w:hint="default"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库房货架</w:t>
            </w:r>
          </w:p>
        </w:tc>
        <w:tc>
          <w:tcPr>
            <w:tcW w:w="3432" w:type="dxa"/>
            <w:vAlign w:val="center"/>
          </w:tcPr>
          <w:p w14:paraId="1C5BEDF9">
            <w:pPr>
              <w:pStyle w:val="2"/>
              <w:rPr>
                <w:rFonts w:hint="eastAsia"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尺寸：1500*600*2500mm，采用&gt;1.5mm厚钢架型材，经过酸洗磷化工艺，采用热压塑模一体成型，货架连接处采用热压冲击焊接技术，并配备≥1.2mm厚跨梁及0.6mm厚的钢层板，使得货架连接处结实耐用。货架承重：300KG;4层。</w:t>
            </w:r>
            <w:bookmarkStart w:id="12" w:name="_GoBack"/>
            <w:bookmarkEnd w:id="12"/>
          </w:p>
        </w:tc>
        <w:tc>
          <w:tcPr>
            <w:tcW w:w="605" w:type="dxa"/>
            <w:vAlign w:val="center"/>
          </w:tcPr>
          <w:p w14:paraId="37EC7C18">
            <w:pPr>
              <w:pStyle w:val="2"/>
              <w:rPr>
                <w:rFonts w:hint="default"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t>4个</w:t>
            </w:r>
          </w:p>
        </w:tc>
        <w:tc>
          <w:tcPr>
            <w:tcW w:w="3276" w:type="dxa"/>
            <w:vAlign w:val="center"/>
          </w:tcPr>
          <w:p w14:paraId="018BD2BF">
            <w:pPr>
              <w:pStyle w:val="2"/>
              <w:rPr>
                <w:rFonts w:hint="eastAsia" w:cs="宋体" w:asciiTheme="minorEastAsia" w:hAnsiTheme="minorEastAsia" w:eastAsiaTheme="minorEastAsia"/>
                <w:b w:val="0"/>
                <w:bCs w:val="0"/>
                <w:color w:val="auto"/>
                <w:sz w:val="28"/>
                <w:szCs w:val="28"/>
                <w:lang w:val="en-US" w:eastAsia="zh-CN"/>
              </w:rPr>
            </w:pPr>
            <w:r>
              <w:rPr>
                <w:rFonts w:hint="eastAsia" w:cs="宋体" w:asciiTheme="minorEastAsia" w:hAnsiTheme="minorEastAsia" w:eastAsiaTheme="minorEastAsia"/>
                <w:b w:val="0"/>
                <w:bCs w:val="0"/>
                <w:color w:val="auto"/>
                <w:sz w:val="28"/>
                <w:szCs w:val="28"/>
                <w:lang w:val="en-US" w:eastAsia="zh-CN"/>
              </w:rPr>
              <w:drawing>
                <wp:inline distT="0" distB="0" distL="114300" distR="114300">
                  <wp:extent cx="2108200" cy="2244090"/>
                  <wp:effectExtent l="0" t="0" r="6350" b="3810"/>
                  <wp:docPr id="1" name="图片 1" descr="微信图片_20260508150601_36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508150601_363_21"/>
                          <pic:cNvPicPr>
                            <a:picLocks noChangeAspect="1"/>
                          </pic:cNvPicPr>
                        </pic:nvPicPr>
                        <pic:blipFill>
                          <a:blip r:embed="rId5"/>
                          <a:stretch>
                            <a:fillRect/>
                          </a:stretch>
                        </pic:blipFill>
                        <pic:spPr>
                          <a:xfrm rot="10800000">
                            <a:off x="0" y="0"/>
                            <a:ext cx="2108200" cy="2244090"/>
                          </a:xfrm>
                          <a:prstGeom prst="rect">
                            <a:avLst/>
                          </a:prstGeom>
                        </pic:spPr>
                      </pic:pic>
                    </a:graphicData>
                  </a:graphic>
                </wp:inline>
              </w:drawing>
            </w:r>
          </w:p>
        </w:tc>
      </w:tr>
    </w:tbl>
    <w:p w14:paraId="22838195">
      <w:pPr>
        <w:spacing w:line="360" w:lineRule="auto"/>
        <w:ind w:firstLine="562" w:firstLineChars="200"/>
        <w:jc w:val="both"/>
        <w:rPr>
          <w:rFonts w:hint="eastAsia" w:asciiTheme="minorEastAsia" w:hAnsiTheme="minorEastAsia" w:eastAsiaTheme="minorEastAsia"/>
          <w:b/>
          <w:bCs/>
          <w:color w:val="auto"/>
          <w:sz w:val="28"/>
          <w:szCs w:val="28"/>
        </w:rPr>
      </w:pPr>
    </w:p>
    <w:p w14:paraId="180BA43C">
      <w:pPr>
        <w:spacing w:line="360" w:lineRule="auto"/>
        <w:ind w:firstLine="562" w:firstLineChars="2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3200</w:t>
      </w:r>
      <w:r>
        <w:rPr>
          <w:rFonts w:hint="eastAsia" w:cs="Arial" w:asciiTheme="minorEastAsia" w:hAnsiTheme="minorEastAsia" w:eastAsiaTheme="minorEastAsia"/>
          <w:snapToGrid w:val="0"/>
          <w:sz w:val="28"/>
          <w:szCs w:val="28"/>
        </w:rPr>
        <w:t>元，以人民币一次性报价。报价采取包干方式，报价</w:t>
      </w:r>
      <w:bookmarkStart w:id="0" w:name="_Hlk142553134"/>
      <w:r>
        <w:rPr>
          <w:rFonts w:hint="eastAsia" w:cs="Arial" w:asciiTheme="minorEastAsia" w:hAnsiTheme="minorEastAsia" w:eastAsiaTheme="minorEastAsia"/>
          <w:snapToGrid w:val="0"/>
          <w:sz w:val="28"/>
          <w:szCs w:val="28"/>
        </w:rPr>
        <w:t>包含货物、运输、安装、调试、售后服务、安全措施费、税金等</w:t>
      </w:r>
      <w:bookmarkEnd w:id="0"/>
      <w:r>
        <w:rPr>
          <w:rFonts w:hint="eastAsia" w:cs="Arial" w:asciiTheme="minorEastAsia" w:hAnsiTheme="minorEastAsia" w:eastAsiaTheme="minorEastAsia"/>
          <w:snapToGrid w:val="0"/>
          <w:sz w:val="28"/>
          <w:szCs w:val="28"/>
        </w:rPr>
        <w:t>。</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7FA105BD">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1</w:t>
      </w:r>
      <w:r>
        <w:rPr>
          <w:rFonts w:hint="eastAsia" w:cs="仿宋" w:asciiTheme="minorEastAsia" w:hAnsiTheme="minorEastAsia" w:eastAsiaTheme="minorEastAsia"/>
          <w:color w:val="auto"/>
          <w:sz w:val="28"/>
          <w:szCs w:val="28"/>
        </w:rPr>
        <w:t>.交货时间</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个工作日内完成交货安装调试并交付使用。</w:t>
      </w:r>
    </w:p>
    <w:p w14:paraId="5F6617F3">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2.</w:t>
      </w:r>
      <w:r>
        <w:rPr>
          <w:rFonts w:hint="eastAsia" w:cs="仿宋" w:asciiTheme="minorEastAsia" w:hAnsiTheme="minorEastAsia" w:eastAsiaTheme="minorEastAsia"/>
          <w:color w:val="auto"/>
          <w:sz w:val="28"/>
          <w:szCs w:val="28"/>
        </w:rPr>
        <w:t>履约、验收要求与标准</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按照采购文件、供应商响应文件和《关于进一步做好政府采购项目履约验收工作的通知》（绵财采〔</w:t>
      </w:r>
      <w:r>
        <w:rPr>
          <w:rFonts w:cs="仿宋" w:asciiTheme="minorEastAsia" w:hAnsiTheme="minorEastAsia" w:eastAsiaTheme="minorEastAsia"/>
          <w:color w:val="auto"/>
          <w:sz w:val="28"/>
          <w:szCs w:val="28"/>
        </w:rPr>
        <w:t>2021</w:t>
      </w:r>
      <w:r>
        <w:rPr>
          <w:rFonts w:hint="eastAsia" w:cs="仿宋" w:asciiTheme="minorEastAsia" w:hAnsiTheme="minorEastAsia" w:eastAsiaTheme="minorEastAsia"/>
          <w:color w:val="auto"/>
          <w:sz w:val="28"/>
          <w:szCs w:val="28"/>
        </w:rPr>
        <w:t>〕</w:t>
      </w:r>
      <w:r>
        <w:rPr>
          <w:rFonts w:cs="仿宋" w:asciiTheme="minorEastAsia" w:hAnsiTheme="minorEastAsia" w:eastAsiaTheme="minorEastAsia"/>
          <w:color w:val="auto"/>
          <w:sz w:val="28"/>
          <w:szCs w:val="28"/>
        </w:rPr>
        <w:t xml:space="preserve">15 </w:t>
      </w:r>
      <w:r>
        <w:rPr>
          <w:rFonts w:hint="eastAsia" w:cs="仿宋" w:asciiTheme="minorEastAsia" w:hAnsiTheme="minorEastAsia" w:eastAsiaTheme="minorEastAsia"/>
          <w:color w:val="auto"/>
          <w:sz w:val="28"/>
          <w:szCs w:val="28"/>
        </w:rPr>
        <w:t>号）进行验收。</w:t>
      </w:r>
    </w:p>
    <w:p w14:paraId="6AB19B84">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3.</w:t>
      </w:r>
      <w:r>
        <w:rPr>
          <w:rFonts w:hint="eastAsia" w:cs="仿宋" w:asciiTheme="minorEastAsia" w:hAnsiTheme="minorEastAsia" w:eastAsiaTheme="minorEastAsia"/>
          <w:color w:val="auto"/>
          <w:sz w:val="28"/>
          <w:szCs w:val="28"/>
        </w:rPr>
        <w:t>款项支付方式及要求：验收合格后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日内一次性全额支付。</w:t>
      </w:r>
    </w:p>
    <w:p w14:paraId="3AA819C7">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4.</w:t>
      </w:r>
      <w:r>
        <w:rPr>
          <w:rFonts w:hint="eastAsia" w:cs="仿宋" w:asciiTheme="minorEastAsia" w:hAnsiTheme="minorEastAsia" w:eastAsiaTheme="minorEastAsia"/>
          <w:color w:val="auto"/>
          <w:sz w:val="28"/>
          <w:szCs w:val="28"/>
        </w:rPr>
        <w:t>质保及售后服务要求按国家三保政策执行，若厂家质保优于国家政策按厂家质保执行，售后服务要求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p w14:paraId="5DF1C6AD">
      <w:pPr>
        <w:spacing w:line="360" w:lineRule="auto"/>
        <w:ind w:left="72"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lang w:val="en-US" w:eastAsia="zh-CN"/>
        </w:rPr>
      </w:pPr>
      <w:r>
        <w:rPr>
          <w:rFonts w:hint="eastAsia" w:cs="仿宋" w:asciiTheme="minorEastAsia" w:hAnsiTheme="minorEastAsia" w:eastAsiaTheme="minorEastAsia"/>
          <w:snapToGrid w:val="0"/>
          <w:color w:val="auto"/>
          <w:sz w:val="28"/>
          <w:szCs w:val="28"/>
        </w:rPr>
        <w:t>2.提供有效的《营业执照</w:t>
      </w:r>
      <w:r>
        <w:rPr>
          <w:rFonts w:hint="eastAsia" w:cs="仿宋" w:asciiTheme="minorEastAsia" w:hAnsiTheme="minorEastAsia" w:eastAsiaTheme="minorEastAsia"/>
          <w:snapToGrid w:val="0"/>
          <w:color w:val="auto"/>
          <w:sz w:val="28"/>
          <w:szCs w:val="28"/>
          <w:lang w:val="en-US" w:eastAsia="zh-CN"/>
        </w:rPr>
        <w:t>》</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w:t>
      </w:r>
      <w:r>
        <w:rPr>
          <w:rFonts w:hint="eastAsia" w:cs="仿宋" w:asciiTheme="minorEastAsia" w:hAnsiTheme="minorEastAsia" w:eastAsiaTheme="minorEastAsia"/>
          <w:snapToGrid w:val="0"/>
          <w:color w:val="auto"/>
          <w:sz w:val="28"/>
          <w:szCs w:val="28"/>
          <w:lang w:val="en-US" w:eastAsia="zh-CN"/>
        </w:rPr>
        <w:t>8702118</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23D5CFFE">
      <w:pPr>
        <w:spacing w:line="360" w:lineRule="auto"/>
        <w:jc w:val="both"/>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 xml:space="preserve">                  </w:t>
      </w:r>
    </w:p>
    <w:p w14:paraId="58ACB635">
      <w:pPr>
        <w:spacing w:line="360" w:lineRule="auto"/>
        <w:jc w:val="both"/>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p>
    <w:p w14:paraId="367B788D">
      <w:pPr>
        <w:spacing w:line="360" w:lineRule="auto"/>
        <w:jc w:val="both"/>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p>
    <w:p w14:paraId="0214544E">
      <w:pPr>
        <w:spacing w:line="360" w:lineRule="auto"/>
        <w:jc w:val="both"/>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p>
    <w:p w14:paraId="77A232C4">
      <w:pPr>
        <w:spacing w:line="360" w:lineRule="auto"/>
        <w:jc w:val="both"/>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p>
    <w:p w14:paraId="7A347994">
      <w:pPr>
        <w:spacing w:line="360" w:lineRule="auto"/>
        <w:jc w:val="both"/>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p>
    <w:p w14:paraId="18AE227F">
      <w:pPr>
        <w:spacing w:line="360" w:lineRule="auto"/>
        <w:ind w:firstLine="1320" w:firstLineChars="300"/>
        <w:jc w:val="both"/>
        <w:rPr>
          <w:rFonts w:hint="default"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二、法定代表人身份证复印件</w:t>
      </w:r>
    </w:p>
    <w:p w14:paraId="3453B912">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660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419922D7">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3A91187">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462DFBAE">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3B02DB4C">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1C46A7E8">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7BC54037">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5DB623FF">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497010B1">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06C7FD07">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0F6A06D4">
      <w:pPr>
        <w:spacing w:line="360" w:lineRule="auto"/>
        <w:ind w:left="1989"/>
        <w:jc w:val="both"/>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三</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1"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1"/>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lang w:val="en-US" w:eastAsia="zh-CN"/>
          <w14:textOutline w14:w="7975" w14:cap="sq" w14:cmpd="sng" w14:algn="ctr">
            <w14:solidFill>
              <w14:srgbClr w14:val="000000"/>
            </w14:solidFill>
            <w14:prstDash w14:val="solid"/>
            <w14:bevel/>
          </w14:textOutline>
        </w:rPr>
        <w:t>四</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lang w:val="en-US" w:eastAsia="zh-CN"/>
        </w:rPr>
        <w:t>五</w:t>
      </w:r>
      <w:r>
        <w:rPr>
          <w:rFonts w:hint="eastAsia" w:ascii="宋体" w:hAnsi="宋体" w:eastAsia="宋体"/>
          <w:b/>
          <w:bCs/>
          <w:color w:val="auto"/>
          <w:sz w:val="44"/>
          <w:szCs w:val="44"/>
        </w:rPr>
        <w:t>、报价函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rPr>
        <w:t xml:space="preserve">  </w:t>
      </w:r>
      <w:r>
        <w:rPr>
          <w:rFonts w:hint="eastAsia" w:ascii="宋体" w:hAnsi="宋体" w:eastAsia="宋体"/>
          <w:color w:val="auto"/>
          <w:sz w:val="28"/>
          <w:szCs w:val="28"/>
        </w:rPr>
        <w:t xml:space="preserve">          比选采购公告，经我方认真研判核对，我方产品能完全满足贵方技术参数和要求，故决定参加比选。我方报价汇总如下：</w:t>
      </w:r>
    </w:p>
    <w:tbl>
      <w:tblPr>
        <w:tblStyle w:val="12"/>
        <w:tblW w:w="7377" w:type="dxa"/>
        <w:jc w:val="center"/>
        <w:tblLayout w:type="autofit"/>
        <w:tblCellMar>
          <w:top w:w="0" w:type="dxa"/>
          <w:left w:w="108" w:type="dxa"/>
          <w:bottom w:w="0" w:type="dxa"/>
          <w:right w:w="108" w:type="dxa"/>
        </w:tblCellMar>
      </w:tblPr>
      <w:tblGrid>
        <w:gridCol w:w="705"/>
        <w:gridCol w:w="2410"/>
        <w:gridCol w:w="1034"/>
        <w:gridCol w:w="1056"/>
        <w:gridCol w:w="675"/>
        <w:gridCol w:w="1497"/>
      </w:tblGrid>
      <w:tr w14:paraId="7500855D">
        <w:tblPrEx>
          <w:tblCellMar>
            <w:top w:w="0" w:type="dxa"/>
            <w:left w:w="108" w:type="dxa"/>
            <w:bottom w:w="0" w:type="dxa"/>
            <w:right w:w="108" w:type="dxa"/>
          </w:tblCellMar>
        </w:tblPrEx>
        <w:trPr>
          <w:trHeight w:val="617"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31D838F6">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4F0E058A">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产品名称</w:t>
            </w:r>
          </w:p>
        </w:tc>
        <w:tc>
          <w:tcPr>
            <w:tcW w:w="1034" w:type="dxa"/>
            <w:tcBorders>
              <w:top w:val="single" w:color="auto" w:sz="4" w:space="0"/>
              <w:left w:val="single" w:color="auto" w:sz="4" w:space="0"/>
              <w:bottom w:val="single" w:color="auto" w:sz="4" w:space="0"/>
              <w:right w:val="single" w:color="auto" w:sz="4" w:space="0"/>
            </w:tcBorders>
            <w:vAlign w:val="center"/>
          </w:tcPr>
          <w:p w14:paraId="2FE5768C">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规格型号</w:t>
            </w:r>
          </w:p>
        </w:tc>
        <w:tc>
          <w:tcPr>
            <w:tcW w:w="1056" w:type="dxa"/>
            <w:tcBorders>
              <w:top w:val="single" w:color="auto" w:sz="4" w:space="0"/>
              <w:left w:val="single" w:color="auto" w:sz="4" w:space="0"/>
              <w:bottom w:val="single" w:color="auto" w:sz="4" w:space="0"/>
              <w:right w:val="single" w:color="auto" w:sz="4" w:space="0"/>
            </w:tcBorders>
            <w:vAlign w:val="center"/>
          </w:tcPr>
          <w:p w14:paraId="67F7669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单价 </w:t>
            </w:r>
            <w:r>
              <w:rPr>
                <w:rFonts w:ascii="宋体" w:hAnsi="宋体" w:eastAsia="宋体" w:cs="宋体"/>
                <w:color w:val="auto"/>
                <w:sz w:val="28"/>
                <w:szCs w:val="28"/>
              </w:rPr>
              <w:t xml:space="preserve"> </w:t>
            </w:r>
            <w:r>
              <w:rPr>
                <w:rFonts w:hint="eastAsia" w:ascii="宋体" w:hAnsi="宋体" w:eastAsia="宋体" w:cs="宋体"/>
                <w:color w:val="auto"/>
                <w:sz w:val="28"/>
                <w:szCs w:val="28"/>
              </w:rPr>
              <w:t>（元）</w:t>
            </w:r>
          </w:p>
        </w:tc>
        <w:tc>
          <w:tcPr>
            <w:tcW w:w="675" w:type="dxa"/>
            <w:tcBorders>
              <w:top w:val="single" w:color="auto" w:sz="4" w:space="0"/>
              <w:left w:val="single" w:color="auto" w:sz="4" w:space="0"/>
              <w:bottom w:val="single" w:color="auto" w:sz="4" w:space="0"/>
              <w:right w:val="single" w:color="auto" w:sz="4" w:space="0"/>
            </w:tcBorders>
            <w:vAlign w:val="center"/>
          </w:tcPr>
          <w:p w14:paraId="1928429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497" w:type="dxa"/>
            <w:tcBorders>
              <w:top w:val="single" w:color="auto" w:sz="4" w:space="0"/>
              <w:left w:val="single" w:color="auto" w:sz="4" w:space="0"/>
              <w:bottom w:val="single" w:color="auto" w:sz="4" w:space="0"/>
              <w:right w:val="single" w:color="auto" w:sz="4" w:space="0"/>
            </w:tcBorders>
            <w:noWrap/>
            <w:vAlign w:val="center"/>
          </w:tcPr>
          <w:p w14:paraId="388F857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金额小计（元）</w:t>
            </w:r>
          </w:p>
        </w:tc>
      </w:tr>
      <w:tr w14:paraId="5212B405">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0093E24">
            <w:pPr>
              <w:spacing w:line="360" w:lineRule="auto"/>
              <w:jc w:val="both"/>
              <w:rPr>
                <w:rFonts w:hint="eastAsia" w:ascii="宋体" w:hAnsi="宋体" w:eastAsia="宋体" w:cs="宋体"/>
                <w:color w:val="auto"/>
                <w:sz w:val="28"/>
                <w:szCs w:val="28"/>
              </w:rPr>
            </w:pPr>
            <w:bookmarkStart w:id="2" w:name="_Hlk142553679"/>
            <w:r>
              <w:rPr>
                <w:rFonts w:hint="eastAsia" w:ascii="宋体" w:hAnsi="宋体" w:eastAsia="宋体" w:cs="宋体"/>
                <w:color w:val="auto"/>
                <w:sz w:val="28"/>
                <w:szCs w:val="28"/>
              </w:rPr>
              <w:t>1</w:t>
            </w:r>
          </w:p>
        </w:tc>
        <w:tc>
          <w:tcPr>
            <w:tcW w:w="2410" w:type="dxa"/>
            <w:tcBorders>
              <w:top w:val="nil"/>
              <w:left w:val="single" w:color="auto" w:sz="4" w:space="0"/>
              <w:bottom w:val="single" w:color="auto" w:sz="4" w:space="0"/>
              <w:right w:val="single" w:color="auto" w:sz="4" w:space="0"/>
            </w:tcBorders>
            <w:noWrap/>
            <w:vAlign w:val="center"/>
          </w:tcPr>
          <w:p w14:paraId="6DA1C09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034" w:type="dxa"/>
            <w:tcBorders>
              <w:top w:val="nil"/>
              <w:left w:val="single" w:color="auto" w:sz="4" w:space="0"/>
              <w:bottom w:val="single" w:color="auto" w:sz="4" w:space="0"/>
              <w:right w:val="single" w:color="auto" w:sz="4" w:space="0"/>
            </w:tcBorders>
            <w:vAlign w:val="center"/>
          </w:tcPr>
          <w:p w14:paraId="087956FB">
            <w:pPr>
              <w:spacing w:line="360" w:lineRule="auto"/>
              <w:jc w:val="both"/>
              <w:rPr>
                <w:rFonts w:hint="eastAsia" w:ascii="宋体" w:hAnsi="宋体" w:eastAsia="宋体" w:cs="宋体"/>
                <w:color w:val="auto"/>
                <w:sz w:val="28"/>
                <w:szCs w:val="28"/>
              </w:rPr>
            </w:pPr>
          </w:p>
        </w:tc>
        <w:tc>
          <w:tcPr>
            <w:tcW w:w="1056" w:type="dxa"/>
            <w:tcBorders>
              <w:top w:val="nil"/>
              <w:left w:val="single" w:color="auto" w:sz="4" w:space="0"/>
              <w:bottom w:val="single" w:color="auto" w:sz="4" w:space="0"/>
              <w:right w:val="single" w:color="auto" w:sz="4" w:space="0"/>
            </w:tcBorders>
            <w:vAlign w:val="center"/>
          </w:tcPr>
          <w:p w14:paraId="7165848B">
            <w:pPr>
              <w:spacing w:line="360" w:lineRule="auto"/>
              <w:jc w:val="both"/>
              <w:rPr>
                <w:rFonts w:hint="eastAsia" w:ascii="宋体" w:hAnsi="宋体" w:eastAsia="宋体" w:cs="宋体"/>
                <w:color w:val="auto"/>
                <w:sz w:val="28"/>
                <w:szCs w:val="28"/>
              </w:rPr>
            </w:pPr>
          </w:p>
        </w:tc>
        <w:tc>
          <w:tcPr>
            <w:tcW w:w="675" w:type="dxa"/>
            <w:tcBorders>
              <w:top w:val="nil"/>
              <w:left w:val="single" w:color="auto" w:sz="4" w:space="0"/>
              <w:bottom w:val="single" w:color="auto" w:sz="4" w:space="0"/>
              <w:right w:val="single" w:color="auto" w:sz="4" w:space="0"/>
            </w:tcBorders>
            <w:vAlign w:val="center"/>
          </w:tcPr>
          <w:p w14:paraId="5E9AAAB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 xml:space="preserve"> </w:t>
            </w:r>
          </w:p>
        </w:tc>
        <w:tc>
          <w:tcPr>
            <w:tcW w:w="1497" w:type="dxa"/>
            <w:tcBorders>
              <w:top w:val="nil"/>
              <w:left w:val="single" w:color="auto" w:sz="4" w:space="0"/>
              <w:bottom w:val="single" w:color="auto" w:sz="4" w:space="0"/>
              <w:right w:val="single" w:color="auto" w:sz="4" w:space="0"/>
            </w:tcBorders>
            <w:noWrap/>
            <w:vAlign w:val="center"/>
          </w:tcPr>
          <w:p w14:paraId="6E948080">
            <w:pPr>
              <w:spacing w:line="360" w:lineRule="auto"/>
              <w:jc w:val="both"/>
              <w:rPr>
                <w:rFonts w:hint="eastAsia" w:ascii="宋体" w:hAnsi="宋体" w:eastAsia="宋体" w:cs="宋体"/>
                <w:color w:val="auto"/>
                <w:sz w:val="28"/>
                <w:szCs w:val="28"/>
              </w:rPr>
            </w:pPr>
          </w:p>
        </w:tc>
      </w:tr>
      <w:bookmarkEnd w:id="2"/>
      <w:tr w14:paraId="345CCC0B">
        <w:tblPrEx>
          <w:tblCellMar>
            <w:top w:w="0" w:type="dxa"/>
            <w:left w:w="108" w:type="dxa"/>
            <w:bottom w:w="0" w:type="dxa"/>
            <w:right w:w="108" w:type="dxa"/>
          </w:tblCellMar>
        </w:tblPrEx>
        <w:trPr>
          <w:trHeight w:val="617" w:hRule="atLeast"/>
          <w:jc w:val="center"/>
        </w:trPr>
        <w:tc>
          <w:tcPr>
            <w:tcW w:w="3115" w:type="dxa"/>
            <w:gridSpan w:val="2"/>
            <w:tcBorders>
              <w:top w:val="nil"/>
              <w:left w:val="single" w:color="auto" w:sz="4" w:space="0"/>
              <w:bottom w:val="single" w:color="auto" w:sz="4" w:space="0"/>
              <w:right w:val="single" w:color="auto" w:sz="4" w:space="0"/>
            </w:tcBorders>
            <w:noWrap/>
            <w:vAlign w:val="center"/>
          </w:tcPr>
          <w:p w14:paraId="25B8869E">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总价合计（元）</w:t>
            </w:r>
          </w:p>
        </w:tc>
        <w:tc>
          <w:tcPr>
            <w:tcW w:w="4262" w:type="dxa"/>
            <w:gridSpan w:val="4"/>
            <w:tcBorders>
              <w:top w:val="single" w:color="auto" w:sz="4" w:space="0"/>
              <w:bottom w:val="single" w:color="auto" w:sz="4" w:space="0"/>
              <w:right w:val="single" w:color="auto" w:sz="4" w:space="0"/>
            </w:tcBorders>
          </w:tcPr>
          <w:p w14:paraId="331128F3">
            <w:pPr>
              <w:spacing w:line="360" w:lineRule="auto"/>
              <w:jc w:val="both"/>
              <w:rPr>
                <w:rFonts w:hint="default" w:ascii="宋体" w:hAnsi="宋体" w:eastAsia="宋体" w:cs="宋体"/>
                <w:color w:val="auto"/>
                <w:sz w:val="28"/>
                <w:szCs w:val="28"/>
                <w:lang w:val="en-US" w:eastAsia="zh-CN"/>
              </w:rPr>
            </w:pPr>
          </w:p>
        </w:tc>
      </w:tr>
    </w:tbl>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我方愿意且有能力按照比选公告的技术参数和要求提供产品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以上报价包含货物、运输、安装、调试、售后服务、安全措施费、税金等各种费用，不再向贵院收取其它任何费用；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4A53AC2F">
      <w:pPr>
        <w:spacing w:line="360" w:lineRule="auto"/>
        <w:ind w:left="133"/>
        <w:jc w:val="center"/>
        <w:rPr>
          <w:rFonts w:hint="eastAsia" w:ascii="宋体" w:hAnsi="宋体" w:eastAsia="宋体" w:cs="仿宋"/>
          <w:b/>
          <w:bCs/>
          <w:color w:val="auto"/>
          <w:sz w:val="44"/>
          <w:szCs w:val="44"/>
          <w:lang w:val="en-US" w:eastAsia="zh-CN"/>
        </w:rPr>
      </w:pPr>
      <w:bookmarkStart w:id="3" w:name="_Toc11832062"/>
      <w:bookmarkStart w:id="4" w:name="_Toc87974341"/>
      <w:bookmarkStart w:id="5" w:name="_Toc482266098"/>
      <w:bookmarkStart w:id="6" w:name="_Toc13563815"/>
      <w:bookmarkStart w:id="7" w:name="_Toc443397363"/>
    </w:p>
    <w:p w14:paraId="016B12CC">
      <w:pPr>
        <w:spacing w:line="360" w:lineRule="auto"/>
        <w:ind w:left="133"/>
        <w:jc w:val="center"/>
        <w:rPr>
          <w:rFonts w:hint="eastAsia" w:ascii="宋体" w:hAnsi="宋体" w:eastAsia="宋体" w:cs="仿宋"/>
          <w:b/>
          <w:bCs/>
          <w:color w:val="auto"/>
          <w:sz w:val="44"/>
          <w:szCs w:val="44"/>
          <w:lang w:val="en-US" w:eastAsia="zh-CN"/>
        </w:rPr>
      </w:pPr>
    </w:p>
    <w:p w14:paraId="78378B1C">
      <w:pPr>
        <w:spacing w:line="360" w:lineRule="auto"/>
        <w:ind w:left="133"/>
        <w:jc w:val="center"/>
        <w:rPr>
          <w:rFonts w:hint="eastAsia" w:ascii="宋体" w:hAnsi="宋体" w:eastAsia="宋体" w:cs="仿宋"/>
          <w:b/>
          <w:bCs/>
          <w:color w:val="auto"/>
          <w:sz w:val="44"/>
          <w:szCs w:val="44"/>
        </w:rPr>
      </w:pPr>
      <w:r>
        <w:rPr>
          <w:rFonts w:hint="eastAsia" w:ascii="宋体" w:hAnsi="宋体" w:eastAsia="宋体" w:cs="仿宋"/>
          <w:b/>
          <w:bCs/>
          <w:color w:val="auto"/>
          <w:sz w:val="44"/>
          <w:szCs w:val="44"/>
          <w:lang w:val="en-US" w:eastAsia="zh-CN"/>
        </w:rPr>
        <w:t>六</w:t>
      </w:r>
      <w:r>
        <w:rPr>
          <w:rFonts w:hint="eastAsia" w:ascii="宋体" w:hAnsi="宋体" w:eastAsia="宋体" w:cs="仿宋"/>
          <w:b/>
          <w:bCs/>
          <w:color w:val="auto"/>
          <w:sz w:val="44"/>
          <w:szCs w:val="44"/>
        </w:rPr>
        <w:t>、技术、服务响应应答表</w:t>
      </w:r>
      <w:bookmarkEnd w:id="3"/>
      <w:bookmarkEnd w:id="4"/>
      <w:bookmarkEnd w:id="5"/>
      <w:bookmarkEnd w:id="6"/>
      <w:bookmarkEnd w:id="7"/>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1911"/>
        <w:gridCol w:w="2198"/>
        <w:gridCol w:w="1865"/>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产品名称</w:t>
            </w:r>
          </w:p>
        </w:tc>
        <w:tc>
          <w:tcPr>
            <w:tcW w:w="1911"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2198"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865"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8" w:name="_Toc443397365"/>
      <w:bookmarkStart w:id="9" w:name="_Toc11764032"/>
      <w:bookmarkStart w:id="10" w:name="_Toc13563872"/>
      <w:bookmarkStart w:id="11" w:name="_Toc482266101"/>
      <w:r>
        <w:rPr>
          <w:rFonts w:hint="eastAsia" w:cs="仿宋" w:asciiTheme="minorEastAsia" w:hAnsiTheme="minorEastAsia" w:eastAsiaTheme="minorEastAsia"/>
          <w:b/>
          <w:bCs/>
          <w:color w:val="auto"/>
          <w:sz w:val="44"/>
          <w:szCs w:val="44"/>
          <w:lang w:val="en-US" w:eastAsia="zh-CN"/>
        </w:rPr>
        <w:t>七</w:t>
      </w:r>
      <w:r>
        <w:rPr>
          <w:rFonts w:hint="eastAsia" w:cs="仿宋" w:asciiTheme="minorEastAsia" w:hAnsiTheme="minorEastAsia" w:eastAsiaTheme="minorEastAsia"/>
          <w:b/>
          <w:bCs/>
          <w:color w:val="auto"/>
          <w:sz w:val="44"/>
          <w:szCs w:val="44"/>
        </w:rPr>
        <w:t>、商务应答表</w:t>
      </w:r>
      <w:bookmarkEnd w:id="8"/>
      <w:bookmarkEnd w:id="9"/>
      <w:bookmarkEnd w:id="10"/>
      <w:bookmarkEnd w:id="11"/>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交货时间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个工作日内完成交货调试并交付使用。</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8"/>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履约、验收要求与标准</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按照采购文件、供应商响应文件和《关于进一步做好政府采购项目履约验收工作的通知》（绵财采〔</w:t>
            </w:r>
            <w:r>
              <w:rPr>
                <w:rFonts w:cs="仿宋" w:asciiTheme="minorEastAsia" w:hAnsiTheme="minorEastAsia" w:eastAsiaTheme="minorEastAsia"/>
                <w:color w:val="auto"/>
                <w:sz w:val="28"/>
                <w:szCs w:val="28"/>
              </w:rPr>
              <w:t>2021</w:t>
            </w:r>
            <w:r>
              <w:rPr>
                <w:rFonts w:hint="eastAsia" w:cs="仿宋" w:asciiTheme="minorEastAsia" w:hAnsiTheme="minorEastAsia" w:eastAsiaTheme="minorEastAsia"/>
                <w:color w:val="auto"/>
                <w:sz w:val="28"/>
                <w:szCs w:val="28"/>
              </w:rPr>
              <w:t>〕</w:t>
            </w:r>
            <w:r>
              <w:rPr>
                <w:rFonts w:cs="仿宋" w:asciiTheme="minorEastAsia" w:hAnsiTheme="minorEastAsia" w:eastAsiaTheme="minorEastAsia"/>
                <w:color w:val="auto"/>
                <w:sz w:val="28"/>
                <w:szCs w:val="28"/>
              </w:rPr>
              <w:t xml:space="preserve">15 </w:t>
            </w:r>
            <w:r>
              <w:rPr>
                <w:rFonts w:hint="eastAsia" w:cs="仿宋" w:asciiTheme="minorEastAsia" w:hAnsiTheme="minorEastAsia" w:eastAsiaTheme="minorEastAsia"/>
                <w:color w:val="auto"/>
                <w:sz w:val="28"/>
                <w:szCs w:val="28"/>
              </w:rPr>
              <w:t>号）进行验收。</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8"/>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款项支付方式</w:t>
            </w:r>
          </w:p>
        </w:tc>
        <w:tc>
          <w:tcPr>
            <w:tcW w:w="3398" w:type="dxa"/>
            <w:tcBorders>
              <w:top w:val="single" w:color="auto" w:sz="4" w:space="0"/>
              <w:left w:val="single" w:color="auto" w:sz="4" w:space="0"/>
              <w:bottom w:val="single" w:color="auto" w:sz="4" w:space="0"/>
              <w:right w:val="single" w:color="auto" w:sz="4" w:space="0"/>
            </w:tcBorders>
            <w:vAlign w:val="center"/>
          </w:tcPr>
          <w:p w14:paraId="025A4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最终验收合格后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日内一次性支付。</w:t>
            </w: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8"/>
                <w:szCs w:val="28"/>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4</w:t>
            </w:r>
          </w:p>
        </w:tc>
        <w:tc>
          <w:tcPr>
            <w:tcW w:w="1882" w:type="dxa"/>
            <w:tcBorders>
              <w:top w:val="single" w:color="auto" w:sz="4" w:space="0"/>
              <w:left w:val="single" w:color="auto" w:sz="4" w:space="0"/>
              <w:bottom w:val="single" w:color="auto" w:sz="4" w:space="0"/>
              <w:right w:val="single" w:color="auto" w:sz="4" w:space="0"/>
            </w:tcBorders>
            <w:vAlign w:val="center"/>
          </w:tcPr>
          <w:p w14:paraId="4F3AB47C">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质保及售后服务要求</w:t>
            </w:r>
          </w:p>
        </w:tc>
        <w:tc>
          <w:tcPr>
            <w:tcW w:w="3398" w:type="dxa"/>
            <w:tcBorders>
              <w:top w:val="single" w:color="auto" w:sz="4" w:space="0"/>
              <w:left w:val="single" w:color="auto" w:sz="4" w:space="0"/>
              <w:bottom w:val="single" w:color="auto" w:sz="4" w:space="0"/>
              <w:right w:val="single" w:color="auto" w:sz="4" w:space="0"/>
            </w:tcBorders>
            <w:vAlign w:val="center"/>
          </w:tcPr>
          <w:p w14:paraId="1A2AE818">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8"/>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lang w:val="en-US" w:eastAsia="zh-CN"/>
        </w:rPr>
        <w:t>八</w:t>
      </w:r>
      <w:r>
        <w:rPr>
          <w:rFonts w:hint="eastAsia" w:ascii="宋体" w:hAnsi="宋体" w:eastAsia="宋体" w:cs="宋体"/>
          <w:b/>
          <w:bCs/>
          <w:color w:val="auto"/>
          <w:sz w:val="44"/>
          <w:szCs w:val="44"/>
        </w:rPr>
        <w:t>、供应商的承诺函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0BDFF8-F1EE-4587-A9A3-95DB7F8C1234}"/>
  </w:font>
  <w:font w:name="黑体">
    <w:panose1 w:val="02010609060101010101"/>
    <w:charset w:val="86"/>
    <w:family w:val="auto"/>
    <w:pitch w:val="default"/>
    <w:sig w:usb0="800002BF" w:usb1="38CF7CFA" w:usb2="00000016" w:usb3="00000000" w:csb0="00040001" w:csb1="00000000"/>
    <w:embedRegular r:id="rId2" w:fontKey="{8CE9423D-08EB-4A76-9EC2-C4E3161CD7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5C91552-C3F6-4EBA-95B8-F6B0E01034FA}"/>
  </w:font>
  <w:font w:name="方正小标宋简体">
    <w:panose1 w:val="03000509000000000000"/>
    <w:charset w:val="86"/>
    <w:family w:val="script"/>
    <w:pitch w:val="default"/>
    <w:sig w:usb0="00000001" w:usb1="080E0000" w:usb2="00000000" w:usb3="00000000" w:csb0="00040000" w:csb1="00000000"/>
    <w:embedRegular r:id="rId4" w:fontKey="{E167311F-BBC3-49E8-A3E8-9809E00465B6}"/>
  </w:font>
  <w:font w:name="微软雅黑">
    <w:panose1 w:val="020B0503020204020204"/>
    <w:charset w:val="86"/>
    <w:family w:val="swiss"/>
    <w:pitch w:val="default"/>
    <w:sig w:usb0="80000287" w:usb1="2ACF3C50" w:usb2="00000016" w:usb3="00000000" w:csb0="0004001F" w:csb1="00000000"/>
    <w:embedRegular r:id="rId5" w:fontKey="{A2BAD8B9-221F-4386-9D92-BB9071E1E28A}"/>
  </w:font>
  <w:font w:name="仿宋">
    <w:panose1 w:val="02010609060101010101"/>
    <w:charset w:val="86"/>
    <w:family w:val="modern"/>
    <w:pitch w:val="default"/>
    <w:sig w:usb0="800002BF" w:usb1="38CF7CFA" w:usb2="00000016" w:usb3="00000000" w:csb0="00040001" w:csb1="00000000"/>
    <w:embedRegular r:id="rId6" w:fontKey="{26A24FFF-A321-4B2C-B344-7F550C9E137B}"/>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63CB3"/>
    <w:multiLevelType w:val="singleLevel"/>
    <w:tmpl w:val="9B463C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7842862"/>
    <w:rsid w:val="098C0EB5"/>
    <w:rsid w:val="0E7209E7"/>
    <w:rsid w:val="11D70EC1"/>
    <w:rsid w:val="12DE6F90"/>
    <w:rsid w:val="144F1949"/>
    <w:rsid w:val="151E215B"/>
    <w:rsid w:val="158C17BA"/>
    <w:rsid w:val="173F4D41"/>
    <w:rsid w:val="18107C09"/>
    <w:rsid w:val="19055582"/>
    <w:rsid w:val="1E500961"/>
    <w:rsid w:val="201725C8"/>
    <w:rsid w:val="227E5313"/>
    <w:rsid w:val="26ED7BDF"/>
    <w:rsid w:val="29276970"/>
    <w:rsid w:val="2BBD18C4"/>
    <w:rsid w:val="2BDE5A01"/>
    <w:rsid w:val="2CB63FA3"/>
    <w:rsid w:val="2D6450D7"/>
    <w:rsid w:val="2EAF78A1"/>
    <w:rsid w:val="327718A3"/>
    <w:rsid w:val="348155AD"/>
    <w:rsid w:val="35FA6EE9"/>
    <w:rsid w:val="38066A97"/>
    <w:rsid w:val="3A767A17"/>
    <w:rsid w:val="3B8B624B"/>
    <w:rsid w:val="40A1006A"/>
    <w:rsid w:val="43BA5CB2"/>
    <w:rsid w:val="44C666DF"/>
    <w:rsid w:val="46A00372"/>
    <w:rsid w:val="482C4730"/>
    <w:rsid w:val="483F742D"/>
    <w:rsid w:val="485811E2"/>
    <w:rsid w:val="491A038A"/>
    <w:rsid w:val="4A55439E"/>
    <w:rsid w:val="4A83608C"/>
    <w:rsid w:val="4CD16714"/>
    <w:rsid w:val="4D4C02AB"/>
    <w:rsid w:val="4F9D48D9"/>
    <w:rsid w:val="50106C5B"/>
    <w:rsid w:val="552A3C28"/>
    <w:rsid w:val="555B2AE5"/>
    <w:rsid w:val="556F2587"/>
    <w:rsid w:val="56CA1A16"/>
    <w:rsid w:val="5C33726B"/>
    <w:rsid w:val="5CB16DED"/>
    <w:rsid w:val="5D6B1D7A"/>
    <w:rsid w:val="5E0E40CF"/>
    <w:rsid w:val="60E12C6D"/>
    <w:rsid w:val="647D3D96"/>
    <w:rsid w:val="6E7F50AE"/>
    <w:rsid w:val="70045EA3"/>
    <w:rsid w:val="73D61B16"/>
    <w:rsid w:val="751869EF"/>
    <w:rsid w:val="75DD7A6C"/>
    <w:rsid w:val="79671E70"/>
    <w:rsid w:val="79F218F1"/>
    <w:rsid w:val="7A91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2698</Words>
  <Characters>2810</Characters>
  <Lines>251</Lines>
  <Paragraphs>197</Paragraphs>
  <TotalTime>21</TotalTime>
  <ScaleCrop>false</ScaleCrop>
  <LinksUpToDate>false</LinksUpToDate>
  <CharactersWithSpaces>3173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2026-05-11T03:23:43Z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5F8BA07FEB9C40A6830D470C42216A25_13</vt:lpwstr>
  </property>
  <property fmtid="{D5CDD505-2E9C-101B-9397-08002B2CF9AE}" pid="4" name="KSOTemplateDocerSaveRecord">
    <vt:lpwstr>eyJoZGlkIjoiOGFhMDJjYjVjNjg3NTFmMjJlY2IwODNmOWY2NTBmZGIiLCJ1c2VySWQiOiI3NDMwNzM3NjkifQ==</vt:lpwstr>
  </property>
</Properties>
</file>