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D2458"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附件：</w:t>
      </w:r>
    </w:p>
    <w:tbl>
      <w:tblPr>
        <w:tblStyle w:val="2"/>
        <w:tblW w:w="95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225"/>
        <w:gridCol w:w="986"/>
        <w:gridCol w:w="1762"/>
        <w:gridCol w:w="727"/>
        <w:gridCol w:w="727"/>
        <w:gridCol w:w="727"/>
        <w:gridCol w:w="1690"/>
      </w:tblGrid>
      <w:tr w14:paraId="6935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8C89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药品名称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1EE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规格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5A3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价格（元）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11EC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生产厂家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0CA0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是否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集采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625D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是否纳入医保报销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5F54A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是否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基药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B9C7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4"/>
                <w:lang w:bidi="ar"/>
              </w:rPr>
              <w:t>配送公司名称</w:t>
            </w:r>
          </w:p>
        </w:tc>
      </w:tr>
      <w:tr w14:paraId="510C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5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盐酸莫西沙星氯化钠注射液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1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0.4g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6E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6B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石家庄四药有限公司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9F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0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2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华润科伦医药（绵阳）有限公司</w:t>
            </w:r>
          </w:p>
        </w:tc>
      </w:tr>
      <w:tr w14:paraId="58D42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EE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依折麦布片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5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10mg*20s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F9A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29.2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6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重庆圣华曦药业股份有限公司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4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0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B9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绵阳鹭燕医药有限公司</w:t>
            </w:r>
          </w:p>
        </w:tc>
      </w:tr>
      <w:tr w14:paraId="007A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2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托拉塞米注射液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7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2ml：10mg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B2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9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成都市海通药业有限公司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F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B5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2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48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四川省恒实药业有限公司</w:t>
            </w:r>
          </w:p>
        </w:tc>
      </w:tr>
      <w:tr w14:paraId="448B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A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多磺酸粘多醣乳膏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B6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14g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AB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24.59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0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Wagener &amp; Co.GmbH,Mobilat Produktions GmbH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1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AB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FB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1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国药集团西南医药有限公司</w:t>
            </w:r>
          </w:p>
        </w:tc>
      </w:tr>
      <w:tr w14:paraId="26FBA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533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利可君片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8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20mg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9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47.99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D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江苏吉贝尔药业股份有限公司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D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00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乙类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5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730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华润科伦医药（绵阳）有限公司</w:t>
            </w:r>
          </w:p>
        </w:tc>
      </w:tr>
    </w:tbl>
    <w:p w14:paraId="0308808F">
      <w:pPr>
        <w:rPr>
          <w:rFonts w:hint="default"/>
          <w:lang w:val="en-US" w:eastAsia="zh-CN"/>
        </w:rPr>
      </w:pPr>
    </w:p>
    <w:p w14:paraId="7A2189E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03506"/>
    <w:rsid w:val="230F33AD"/>
    <w:rsid w:val="65E0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2026-01-30T01:14:00Z</dcterms:created>
  <dc:creator>阿娟</dc:creator>
  <cp:lastModifiedBy>阿娟</cp:lastModifiedBy>
  <dcterms:modified xsi:type="dcterms:W3CDTF">2026-01-30T01:15:20Z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0FDB627C7021431493D7B4ED9992760F_11</vt:lpwstr>
  </property>
  <property fmtid="{D5CDD505-2E9C-101B-9397-08002B2CF9AE}" pid="4" name="KSOTemplateDocerSaveRecord">
    <vt:lpwstr>eyJoZGlkIjoiMzIwYTMwODIzMWViMTVjMzJjMmE3NWFiZTYzZmYwMTQiLCJ1c2VySWQiOiI0MzAzMjQ2MTgifQ==</vt:lpwstr>
  </property>
</Properties>
</file>