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610E5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2173774">
      <w:pPr>
        <w:widowControl w:val="0"/>
        <w:numPr>
          <w:ilvl w:val="0"/>
          <w:numId w:val="0"/>
        </w:numPr>
        <w:ind w:firstLine="720" w:firstLineChars="20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2025年定制妇幼健康教育宣传用品清单</w:t>
      </w:r>
      <w:bookmarkEnd w:id="0"/>
    </w:p>
    <w:tbl>
      <w:tblPr>
        <w:tblStyle w:val="2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175"/>
        <w:gridCol w:w="4575"/>
        <w:gridCol w:w="1156"/>
      </w:tblGrid>
      <w:tr w14:paraId="1667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7696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宣传日历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4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260*140：纸张类型：铜版纸、印刷效果清晰且环保；印刷工艺：烫金/烫银，适合LOGO和重要文字。装订方式：线圈装订：便于翻页，耐用。内页设计：页数：通常为13页（12个月加封面）或更多，依设计需求而定；便签设计：部分页面可设计为便签，便于记录。环保要求：使用环保油墨和可回收材料，减少环境影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9B0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7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宣传挂历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E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尺寸：35cm（宽）× 50cm（高）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张类型：铜版纸、印刷效果清晰且环保；印刷工艺：烫金/烫银，适合LOGO和重要文字。装订方式：线圈装订：便于翻页，耐用。内页设计：页数：通常为13页（12个月加封面）或更多，依设计需求而定；便签设计：部分页面可设计为便签，便于记录。环保要求：使用环保油墨和可回收材料，减少环境影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759A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宣传帆布袋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B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高320mm*宽290mm*底60mm，单面印刷/拉链帆布袋；材质：面料：纯棉帆布或涤棉混纺帆布，环保且耐用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艺：丝网印刷：适合简单图案和文字，色彩鲜艳；手柄规格：材质：棉绳、尼龙带或帆布带，舒适且耐用。长度：手柄长度通常为60cm至70cm，便于肩背或手提；内袋设计：内部可设计小口袋，方便存放小物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拉链或扣子：增加安全性，防止物品掉落。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环保要求：使用环保染料和可降解材料，减少环境影响。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E48A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宣传PU皮笔记本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0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尺寸：148mm×210mm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封面材质：材质：PU皮（聚氨酯合成革），外观和手感接近真皮，耐用且环保。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颜色：多种颜色可选，如黑、棕、蓝、红等，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内页规格：纸张类型：优质道林纸、书写纸或环保纸；100页，线装式装订，使用环保材料和油墨，减少环境影响。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389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宣传PU皮小笔记本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3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尺寸：105mm×148mm，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封面材质：材质：PU皮（聚氨酯合成革），外观和手感接近真皮，耐用且环保。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颜色：多种颜色可选，如黑、棕、蓝、红等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设计：可烫金、压纹或印刷LOGO，提升品牌形象。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内页规格：纸张类型：优质道林纸、书写纸或环保纸；100页，线装式装订，侧边带笔）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使用环保材料和油墨，减少环境影响。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139B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定制中性笔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1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按动型子弹头/定制LOGO，笔尖规格0.5mm，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墨水为黑、红，笔杆通常在13cm至15cm之间，笔芯规格：长度：约6cm至7cm，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容量：书写长度可达800米至1000米，颜色：多种颜色可选，图案：简约或个性化设计，提升美观度。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2B72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0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尺寸：高度：常见为10cm至20cm，通常为6cm至10cm，可容纳10至30支笔。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塑料，外观设计：颜色：多种颜色可选，如黑、白、蓝、红等，LOGO、图案或文字，形状：圆形、方形、多边形或异形；内部分隔设计：内部可设计分隔，便于分类存放不同文具；旋转功能：可旋转设计，便于取用文具；环保要求：使用可回收或可降解材料，减少环境影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A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8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定制抽纸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B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175*140mm，200抽3层，原生木浆，吸水速度快，符合国家卫生标准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0D2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定制手帕纸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D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90mm×60mm×20mm，三层8抽，原生木浆，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吸水速度快，符合国家卫生标准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BB1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喷油壶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D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PPS材质（食品级塑料）220ml，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20cm*6cm，手动按压式，细雾喷嘴，具备良好的密封性，防止漏油和挥发，可承受高温，透明瓶身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500个</w:t>
            </w:r>
          </w:p>
        </w:tc>
      </w:tr>
      <w:tr w14:paraId="7DA5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  裙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3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聚酯纤维，背带围裙，防水、防油、耐磨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长度：约70-80厘米，宽度：约60-70厘米，系带长度：每根带子约80-100厘米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800个</w:t>
            </w:r>
          </w:p>
        </w:tc>
      </w:tr>
      <w:tr w14:paraId="3C85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宣传杯子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黑色/容量380mL/316L不锈钢带茶滤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D84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宣传杯子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白色/容量200mL/316L不锈钢带茶滤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5B51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宣传毛巾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材质：100%棉/尺寸：34*34cm/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克重：35g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</w:tbl>
    <w:p w14:paraId="2E0A8B48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329594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F0492"/>
    <w:rsid w:val="2ED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2025-08-12T02:39:00Z</dcterms:created>
  <dc:creator>阿娟</dc:creator>
  <cp:lastModifiedBy>阿娟</cp:lastModifiedBy>
  <dcterms:modified xsi:type="dcterms:W3CDTF">2025-08-12T02:41:03Z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58043EEAA17D41268A4FC452375716C5_11</vt:lpwstr>
  </property>
  <property fmtid="{D5CDD505-2E9C-101B-9397-08002B2CF9AE}" pid="4" name="KSOTemplateDocerSaveRecord">
    <vt:lpwstr>eyJoZGlkIjoiMzIwYTMwODIzMWViMTVjMzJjMmE3NWFiZTYzZmYwMTQiLCJ1c2VySWQiOiI0MzAzMjQ2MTgifQ==</vt:lpwstr>
  </property>
</Properties>
</file>