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PVC地板维护保养服务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hAnsi="宋体"/>
          <w:b/>
          <w:bCs/>
          <w:sz w:val="24"/>
          <w:szCs w:val="24"/>
          <w:lang w:eastAsia="zh-CN"/>
        </w:rPr>
        <w:t>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hAnsi="宋体"/>
          <w:b/>
          <w:bCs/>
          <w:sz w:val="24"/>
          <w:szCs w:val="24"/>
          <w:lang w:eastAsia="zh-CN"/>
        </w:rPr>
        <w:t>-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02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352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31</w:t>
      </w:r>
      <w:r>
        <w:rPr>
          <w:rFonts w:hint="eastAsia" w:hAnsi="宋体"/>
          <w:b/>
          <w:sz w:val="24"/>
        </w:rPr>
        <w:t xml:space="preserve">日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 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4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p>
      <w:pPr>
        <w:rPr>
          <w:rFonts w:hint="eastAsia" w:hAnsi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68F22141"/>
    <w:rsid w:val="27D55CE6"/>
    <w:rsid w:val="68F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toc 1"/>
    <w:basedOn w:val="1"/>
    <w:next w:val="1"/>
    <w:qFormat/>
    <w:uiPriority w:val="39"/>
    <w:rPr>
      <w:b/>
      <w:bCs/>
      <w:caps/>
    </w:rPr>
  </w:style>
  <w:style w:type="character" w:styleId="6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2024-05-28T00:30:00Z</dcterms:created>
  <dc:creator>菲主流</dc:creator>
  <cp:lastModifiedBy>菲主流</cp:lastModifiedBy>
  <dcterms:modified xsi:type="dcterms:W3CDTF">2024-05-28T00:32:39Z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5056060E1667434594330B908AF1B9E8_11</vt:lpwstr>
  </property>
</Properties>
</file>