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</w:t>
      </w:r>
      <w:r>
        <w:rPr>
          <w:rFonts w:hint="eastAsia" w:ascii="仿宋_GB2312" w:eastAsia="仿宋_GB2312"/>
          <w:color w:val="auto"/>
          <w:sz w:val="28"/>
          <w:szCs w:val="28"/>
        </w:rPr>
        <w:t>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电梯部件</w:t>
      </w:r>
      <w:r>
        <w:rPr>
          <w:rFonts w:hint="eastAsia" w:ascii="仿宋_GB2312" w:eastAsia="仿宋_GB2312"/>
          <w:color w:val="auto"/>
          <w:sz w:val="28"/>
          <w:szCs w:val="28"/>
        </w:rPr>
        <w:t>比</w:t>
      </w:r>
      <w:r>
        <w:rPr>
          <w:rFonts w:hint="eastAsia" w:ascii="仿宋_GB2312" w:eastAsia="仿宋_GB2312"/>
          <w:sz w:val="28"/>
          <w:szCs w:val="28"/>
        </w:rPr>
        <w:t>选采购公告，经我方认真研判核对，我方产品能完全满足贵方技术参数和要求，故决定参加比选。我方报价汇总如下：</w:t>
      </w:r>
    </w:p>
    <w:tbl>
      <w:tblPr>
        <w:tblStyle w:val="4"/>
        <w:tblW w:w="8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935"/>
        <w:gridCol w:w="825"/>
        <w:gridCol w:w="1965"/>
        <w:gridCol w:w="135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无线对讲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在电梯紧急状态，包括停电状态，能够五方通话、无线传输，警铃和应急灯能在停电状态工作。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电动松闸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在停电状态，可以通过该装置对抱闸系统进行供地，保证紧急状态电梯能够松闸解困。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刷卡系统告知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重新办理告知书、提供电路</w:t>
            </w:r>
            <w:bookmarkStart w:id="1" w:name="_GoBack"/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并</w:t>
            </w:r>
            <w:bookmarkEnd w:id="1"/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对原安全系统有妨碍的证明文件，并取得特检科的认可，同意其进行刷卡改造。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5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4.货物质保一年，质保期内免费更换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0NWU0ZmQwNDI0YzkwZmE0YzBmYWM0M2U5NjkwMDM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E393090"/>
    <w:rsid w:val="2FA342D7"/>
    <w:rsid w:val="5B236FF2"/>
    <w:rsid w:val="662F7630"/>
    <w:rsid w:val="7FB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299</Characters>
  <Lines>2</Lines>
  <Paragraphs>1</Paragraphs>
  <TotalTime>3</TotalTime>
  <ScaleCrop>false</ScaleCrop>
  <LinksUpToDate>false</LinksUpToDate>
  <CharactersWithSpaces>311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留心↖(^ω^)</cp:lastModifiedBy>
  <cp:lastPrinted>2023-08-10T02:13:00Z</cp:lastPrinted>
  <dcterms:modified xsi:type="dcterms:W3CDTF">2024-03-25T06:22:50Z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A4AD3961AEEF4B5EB5DB8E6E6C8218FA_13</vt:lpwstr>
  </property>
</Properties>
</file>