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sz w:val="32"/>
          <w:szCs w:val="32"/>
        </w:rPr>
        <w:t>附件5：厂家委托申明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803" w:firstLineChars="250"/>
        <w:jc w:val="center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104" w:firstLineChars="250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厂家委托申明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绵阳市游仙区妇幼保健院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兹委托姓名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，联系电话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，负责本企业此次新药申报工作，本企业没有安排其他人员负责本次新药申报。申报品种满足四川省“两票制”或“一票制”有关规定；且申报品种独家配送商为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,若有不实，被取消申报资格，本企业愿意承担由此导致的一切后果。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特此申明！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具体申报品种信息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药品名称：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剂型：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规格：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生产厂家：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被委托人身份证正反面复印件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1440" w:firstLine="803" w:firstLineChars="250"/>
        <w:jc w:val="right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1440" w:firstLine="803" w:firstLineChars="250"/>
        <w:jc w:val="right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1440" w:firstLine="803" w:firstLineChars="250"/>
        <w:jc w:val="right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 企业（公章）：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1440" w:firstLine="803" w:firstLineChars="250"/>
        <w:jc w:val="right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                             年   月   日</w:t>
      </w:r>
    </w:p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0NWU0ZmQwNDI0YzkwZmE0YzBmYWM0M2U5NjkwMDMifQ=="/>
  </w:docVars>
  <w:rsids>
    <w:rsidRoot w:val="6B772616"/>
    <w:rsid w:val="34BF0E0C"/>
    <w:rsid w:val="448C05DF"/>
    <w:rsid w:val="5BC22E0D"/>
    <w:rsid w:val="68060525"/>
    <w:rsid w:val="6B772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qFormat/>
    <w:uiPriority w:val="34"/>
    <w:pPr>
      <w:widowControl w:val="0"/>
      <w:ind w:firstLine="420" w:firstLineChars="20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5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2023-03-15T03:03:00Z</dcterms:created>
  <dc:creator>留心↖(^ω^)</dc:creator>
  <cp:lastModifiedBy>留心↖(^ω^)</cp:lastModifiedBy>
  <dcterms:modified xsi:type="dcterms:W3CDTF">2023-03-15T03:05:54Z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2052-11.1.0.13020</vt:lpwstr>
  </property>
  <property fmtid="{D5CDD505-2E9C-101B-9397-08002B2CF9AE}" pid="3" name="ICV">
    <vt:lpwstr>88BA89E2EC0C4A1CBD58DF0BADB6FAA3</vt:lpwstr>
  </property>
</Properties>
</file>